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4CE568" w14:textId="77777777" w:rsidR="00E06EFE" w:rsidRPr="00D46012" w:rsidRDefault="00000000">
      <w:pPr>
        <w:rPr>
          <w:rFonts w:asciiTheme="minorHAnsi" w:hAnsiTheme="minorHAnsi"/>
          <w:sz w:val="22"/>
          <w:szCs w:val="22"/>
        </w:rPr>
      </w:pPr>
      <w:r w:rsidRPr="00D46012">
        <w:rPr>
          <w:rFonts w:asciiTheme="minorHAnsi" w:hAnsiTheme="minorHAnsi"/>
          <w:sz w:val="22"/>
          <w:szCs w:val="22"/>
        </w:rPr>
        <w:t>Speaking Test Checklists</w:t>
      </w:r>
    </w:p>
    <w:p w14:paraId="6309A0C5" w14:textId="77777777" w:rsidR="00E06EFE" w:rsidRPr="00D46012" w:rsidRDefault="00E06EFE">
      <w:pPr>
        <w:rPr>
          <w:rFonts w:asciiTheme="minorHAnsi" w:hAnsiTheme="minorHAnsi"/>
          <w:sz w:val="22"/>
          <w:szCs w:val="22"/>
        </w:rPr>
      </w:pPr>
    </w:p>
    <w:tbl>
      <w:tblPr>
        <w:tblStyle w:val="a"/>
        <w:tblW w:w="10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5490"/>
      </w:tblGrid>
      <w:tr w:rsidR="00E06EFE" w:rsidRPr="00D46012" w14:paraId="287F371D" w14:textId="77777777">
        <w:tc>
          <w:tcPr>
            <w:tcW w:w="4675" w:type="dxa"/>
          </w:tcPr>
          <w:p w14:paraId="0369852E" w14:textId="77777777" w:rsidR="00E06EFE" w:rsidRPr="00D46012" w:rsidRDefault="00000000">
            <w:pPr>
              <w:rPr>
                <w:rFonts w:asciiTheme="minorHAnsi" w:hAnsiTheme="minorHAnsi"/>
                <w:sz w:val="22"/>
                <w:szCs w:val="22"/>
              </w:rPr>
            </w:pPr>
            <w:r w:rsidRPr="00D46012">
              <w:rPr>
                <w:rFonts w:asciiTheme="minorHAnsi" w:hAnsiTheme="minorHAnsi"/>
                <w:sz w:val="22"/>
                <w:szCs w:val="22"/>
              </w:rPr>
              <w:t>Intermediate</w:t>
            </w:r>
          </w:p>
        </w:tc>
        <w:tc>
          <w:tcPr>
            <w:tcW w:w="5490" w:type="dxa"/>
          </w:tcPr>
          <w:p w14:paraId="0226E080" w14:textId="77777777" w:rsidR="00E06EFE" w:rsidRPr="00D46012" w:rsidRDefault="00000000">
            <w:pPr>
              <w:rPr>
                <w:rFonts w:asciiTheme="minorHAnsi" w:hAnsiTheme="minorHAnsi"/>
                <w:sz w:val="22"/>
                <w:szCs w:val="22"/>
              </w:rPr>
            </w:pPr>
            <w:r w:rsidRPr="00D46012">
              <w:rPr>
                <w:rFonts w:asciiTheme="minorHAnsi" w:hAnsiTheme="minorHAnsi"/>
                <w:sz w:val="22"/>
                <w:szCs w:val="22"/>
              </w:rPr>
              <w:t>Advanced</w:t>
            </w:r>
          </w:p>
        </w:tc>
      </w:tr>
      <w:tr w:rsidR="00E06EFE" w:rsidRPr="00D46012" w14:paraId="2A37D26C" w14:textId="77777777">
        <w:tc>
          <w:tcPr>
            <w:tcW w:w="4675" w:type="dxa"/>
          </w:tcPr>
          <w:p w14:paraId="3372183F" w14:textId="77777777" w:rsidR="00E06EFE" w:rsidRPr="00D46012" w:rsidRDefault="00000000">
            <w:pPr>
              <w:rPr>
                <w:rFonts w:asciiTheme="minorHAnsi" w:hAnsiTheme="minorHAnsi"/>
                <w:sz w:val="22"/>
                <w:szCs w:val="22"/>
              </w:rPr>
            </w:pPr>
            <w:r w:rsidRPr="00D46012">
              <w:rPr>
                <w:rFonts w:asciiTheme="minorHAnsi" w:hAnsiTheme="minorHAnsi"/>
                <w:sz w:val="22"/>
                <w:szCs w:val="22"/>
              </w:rPr>
              <w:t>Level-Check Questions</w:t>
            </w:r>
          </w:p>
          <w:p w14:paraId="3B190905" w14:textId="77777777" w:rsidR="00E06EFE" w:rsidRPr="00D46012" w:rsidRDefault="00000000">
            <w:pPr>
              <w:rPr>
                <w:rFonts w:asciiTheme="minorHAnsi" w:hAnsiTheme="minorHAnsi"/>
                <w:sz w:val="22"/>
                <w:szCs w:val="22"/>
              </w:rPr>
            </w:pPr>
            <w:r w:rsidRPr="00D46012">
              <w:rPr>
                <w:rFonts w:asciiTheme="minorHAnsi" w:hAnsiTheme="minorHAnsi"/>
                <w:sz w:val="22"/>
                <w:szCs w:val="22"/>
              </w:rPr>
              <w:t>Do questions elicit sentence-level responses?</w:t>
            </w:r>
          </w:p>
          <w:p w14:paraId="4A7BE061" w14:textId="77777777" w:rsidR="00E06EFE" w:rsidRPr="00D46012" w:rsidRDefault="00000000">
            <w:pPr>
              <w:rPr>
                <w:rFonts w:asciiTheme="minorHAnsi" w:hAnsiTheme="minorHAnsi"/>
                <w:sz w:val="22"/>
                <w:szCs w:val="22"/>
              </w:rPr>
            </w:pPr>
            <w:r w:rsidRPr="00D46012">
              <w:rPr>
                <w:rFonts w:asciiTheme="minorHAnsi" w:hAnsiTheme="minorHAnsi"/>
                <w:sz w:val="22"/>
                <w:szCs w:val="22"/>
              </w:rPr>
              <w:t>Is there a variety of intermediate topics?</w:t>
            </w:r>
          </w:p>
          <w:p w14:paraId="0D5BC1BB" w14:textId="77777777" w:rsidR="00E06EFE" w:rsidRPr="00D46012" w:rsidRDefault="00E06EFE">
            <w:pPr>
              <w:rPr>
                <w:rFonts w:asciiTheme="minorHAnsi" w:hAnsiTheme="minorHAnsi"/>
                <w:sz w:val="22"/>
                <w:szCs w:val="22"/>
              </w:rPr>
            </w:pPr>
          </w:p>
        </w:tc>
        <w:tc>
          <w:tcPr>
            <w:tcW w:w="5490" w:type="dxa"/>
          </w:tcPr>
          <w:p w14:paraId="1423EA45" w14:textId="77777777" w:rsidR="00E06EFE" w:rsidRPr="00D46012" w:rsidRDefault="00000000">
            <w:pPr>
              <w:rPr>
                <w:rFonts w:asciiTheme="minorHAnsi" w:hAnsiTheme="minorHAnsi"/>
                <w:sz w:val="22"/>
                <w:szCs w:val="22"/>
              </w:rPr>
            </w:pPr>
            <w:r w:rsidRPr="00D46012">
              <w:rPr>
                <w:rFonts w:asciiTheme="minorHAnsi" w:hAnsiTheme="minorHAnsi"/>
                <w:sz w:val="22"/>
                <w:szCs w:val="22"/>
              </w:rPr>
              <w:t>Level-Check Questions</w:t>
            </w:r>
          </w:p>
          <w:p w14:paraId="40DF098C" w14:textId="77777777" w:rsidR="00E06EFE" w:rsidRPr="00D46012" w:rsidRDefault="00000000">
            <w:pPr>
              <w:rPr>
                <w:rFonts w:asciiTheme="minorHAnsi" w:hAnsiTheme="minorHAnsi"/>
                <w:sz w:val="22"/>
                <w:szCs w:val="22"/>
              </w:rPr>
            </w:pPr>
            <w:r w:rsidRPr="00D46012">
              <w:rPr>
                <w:rFonts w:asciiTheme="minorHAnsi" w:hAnsiTheme="minorHAnsi"/>
                <w:sz w:val="22"/>
                <w:szCs w:val="22"/>
              </w:rPr>
              <w:t>Do questions elicit cohesive, organized responses?</w:t>
            </w:r>
          </w:p>
          <w:p w14:paraId="477E0757" w14:textId="77777777" w:rsidR="00E06EFE" w:rsidRPr="00D46012" w:rsidRDefault="00000000">
            <w:pPr>
              <w:rPr>
                <w:rFonts w:asciiTheme="minorHAnsi" w:hAnsiTheme="minorHAnsi"/>
                <w:sz w:val="22"/>
                <w:szCs w:val="22"/>
              </w:rPr>
            </w:pPr>
            <w:r w:rsidRPr="00D46012">
              <w:rPr>
                <w:rFonts w:asciiTheme="minorHAnsi" w:hAnsiTheme="minorHAnsi"/>
                <w:sz w:val="22"/>
                <w:szCs w:val="22"/>
              </w:rPr>
              <w:t>Are there questions that elicit past narration?</w:t>
            </w:r>
          </w:p>
          <w:p w14:paraId="48EC7962" w14:textId="77777777" w:rsidR="00E06EFE" w:rsidRPr="00D46012" w:rsidRDefault="00000000">
            <w:pPr>
              <w:rPr>
                <w:rFonts w:asciiTheme="minorHAnsi" w:hAnsiTheme="minorHAnsi"/>
                <w:sz w:val="22"/>
                <w:szCs w:val="22"/>
              </w:rPr>
            </w:pPr>
            <w:r w:rsidRPr="00D46012">
              <w:rPr>
                <w:rFonts w:asciiTheme="minorHAnsi" w:hAnsiTheme="minorHAnsi"/>
                <w:sz w:val="22"/>
                <w:szCs w:val="22"/>
              </w:rPr>
              <w:t>Is there a variety of advanced (public interest) topics?</w:t>
            </w:r>
          </w:p>
          <w:p w14:paraId="32F98A35" w14:textId="77777777" w:rsidR="00E06EFE" w:rsidRPr="00D46012" w:rsidRDefault="00E06EFE">
            <w:pPr>
              <w:rPr>
                <w:rFonts w:asciiTheme="minorHAnsi" w:hAnsiTheme="minorHAnsi"/>
                <w:sz w:val="22"/>
                <w:szCs w:val="22"/>
              </w:rPr>
            </w:pPr>
          </w:p>
        </w:tc>
      </w:tr>
      <w:tr w:rsidR="00E06EFE" w:rsidRPr="00D46012" w14:paraId="2DE954DF" w14:textId="77777777">
        <w:tc>
          <w:tcPr>
            <w:tcW w:w="4675" w:type="dxa"/>
          </w:tcPr>
          <w:p w14:paraId="3A90316E" w14:textId="77777777" w:rsidR="00E06EFE" w:rsidRPr="00D46012" w:rsidRDefault="00000000">
            <w:pPr>
              <w:rPr>
                <w:rFonts w:asciiTheme="minorHAnsi" w:hAnsiTheme="minorHAnsi"/>
                <w:sz w:val="22"/>
                <w:szCs w:val="22"/>
              </w:rPr>
            </w:pPr>
            <w:r w:rsidRPr="00D46012">
              <w:rPr>
                <w:rFonts w:asciiTheme="minorHAnsi" w:hAnsiTheme="minorHAnsi"/>
                <w:sz w:val="22"/>
                <w:szCs w:val="22"/>
              </w:rPr>
              <w:t>Role Plays</w:t>
            </w:r>
          </w:p>
          <w:p w14:paraId="48C52BA4" w14:textId="77777777" w:rsidR="00E06EFE" w:rsidRPr="00D46012" w:rsidRDefault="00000000">
            <w:pPr>
              <w:rPr>
                <w:rFonts w:asciiTheme="minorHAnsi" w:hAnsiTheme="minorHAnsi"/>
                <w:sz w:val="22"/>
                <w:szCs w:val="22"/>
              </w:rPr>
            </w:pPr>
            <w:r w:rsidRPr="00D46012">
              <w:rPr>
                <w:rFonts w:asciiTheme="minorHAnsi" w:hAnsiTheme="minorHAnsi"/>
                <w:sz w:val="22"/>
                <w:szCs w:val="22"/>
              </w:rPr>
              <w:t>Is there 1 role play for each context:</w:t>
            </w:r>
          </w:p>
          <w:p w14:paraId="4F2814E2" w14:textId="77777777" w:rsidR="00E06EFE" w:rsidRPr="00D46012" w:rsidRDefault="00000000">
            <w:pPr>
              <w:rPr>
                <w:rFonts w:asciiTheme="minorHAnsi" w:hAnsiTheme="minorHAnsi"/>
                <w:sz w:val="22"/>
                <w:szCs w:val="22"/>
              </w:rPr>
            </w:pPr>
            <w:r w:rsidRPr="00D46012">
              <w:rPr>
                <w:rFonts w:asciiTheme="minorHAnsi" w:hAnsiTheme="minorHAnsi"/>
                <w:sz w:val="22"/>
                <w:szCs w:val="22"/>
              </w:rPr>
              <w:t>• personal social</w:t>
            </w:r>
          </w:p>
          <w:p w14:paraId="4FB607EE" w14:textId="77777777" w:rsidR="00E06EFE" w:rsidRPr="00D46012" w:rsidRDefault="00000000">
            <w:pPr>
              <w:rPr>
                <w:rFonts w:asciiTheme="minorHAnsi" w:hAnsiTheme="minorHAnsi"/>
                <w:sz w:val="22"/>
                <w:szCs w:val="22"/>
              </w:rPr>
            </w:pPr>
            <w:r w:rsidRPr="00D46012">
              <w:rPr>
                <w:rFonts w:asciiTheme="minorHAnsi" w:hAnsiTheme="minorHAnsi"/>
                <w:sz w:val="22"/>
                <w:szCs w:val="22"/>
              </w:rPr>
              <w:t>• personal transactional</w:t>
            </w:r>
          </w:p>
          <w:p w14:paraId="155B0989" w14:textId="77777777" w:rsidR="00E06EFE" w:rsidRPr="00D46012" w:rsidRDefault="00000000">
            <w:pPr>
              <w:rPr>
                <w:rFonts w:asciiTheme="minorHAnsi" w:hAnsiTheme="minorHAnsi"/>
                <w:sz w:val="22"/>
                <w:szCs w:val="22"/>
              </w:rPr>
            </w:pPr>
            <w:r w:rsidRPr="00D46012">
              <w:rPr>
                <w:rFonts w:asciiTheme="minorHAnsi" w:hAnsiTheme="minorHAnsi"/>
                <w:sz w:val="22"/>
                <w:szCs w:val="22"/>
              </w:rPr>
              <w:t>• personal academic or professional</w:t>
            </w:r>
          </w:p>
          <w:p w14:paraId="6089789A" w14:textId="77777777" w:rsidR="00E06EFE" w:rsidRPr="00D46012" w:rsidRDefault="00000000">
            <w:pPr>
              <w:rPr>
                <w:rFonts w:asciiTheme="minorHAnsi" w:hAnsiTheme="minorHAnsi"/>
                <w:sz w:val="22"/>
                <w:szCs w:val="22"/>
              </w:rPr>
            </w:pPr>
            <w:r w:rsidRPr="00D46012">
              <w:rPr>
                <w:rFonts w:asciiTheme="minorHAnsi" w:hAnsiTheme="minorHAnsi"/>
                <w:sz w:val="22"/>
                <w:szCs w:val="22"/>
              </w:rPr>
              <w:t>Is there a variety of different topics?</w:t>
            </w:r>
          </w:p>
        </w:tc>
        <w:tc>
          <w:tcPr>
            <w:tcW w:w="5490" w:type="dxa"/>
          </w:tcPr>
          <w:p w14:paraId="14E48FC1" w14:textId="77777777" w:rsidR="00E06EFE" w:rsidRPr="00D46012" w:rsidRDefault="00000000">
            <w:pPr>
              <w:rPr>
                <w:rFonts w:asciiTheme="minorHAnsi" w:hAnsiTheme="minorHAnsi"/>
                <w:sz w:val="22"/>
                <w:szCs w:val="22"/>
              </w:rPr>
            </w:pPr>
            <w:r w:rsidRPr="00D46012">
              <w:rPr>
                <w:rFonts w:asciiTheme="minorHAnsi" w:hAnsiTheme="minorHAnsi"/>
                <w:sz w:val="22"/>
                <w:szCs w:val="22"/>
              </w:rPr>
              <w:t>Role Plays</w:t>
            </w:r>
          </w:p>
          <w:p w14:paraId="1F6B907E" w14:textId="77777777" w:rsidR="00E06EFE" w:rsidRPr="00D46012" w:rsidRDefault="00000000">
            <w:pPr>
              <w:rPr>
                <w:rFonts w:asciiTheme="minorHAnsi" w:hAnsiTheme="minorHAnsi"/>
                <w:sz w:val="22"/>
                <w:szCs w:val="22"/>
              </w:rPr>
            </w:pPr>
            <w:r w:rsidRPr="00D46012">
              <w:rPr>
                <w:rFonts w:asciiTheme="minorHAnsi" w:hAnsiTheme="minorHAnsi"/>
                <w:sz w:val="22"/>
                <w:szCs w:val="22"/>
              </w:rPr>
              <w:t>Does each role play introduce a complicated situation (i.e., unexpected turn of events)?</w:t>
            </w:r>
          </w:p>
          <w:p w14:paraId="7C930025" w14:textId="77777777" w:rsidR="00E06EFE" w:rsidRPr="00D46012" w:rsidRDefault="00000000">
            <w:pPr>
              <w:rPr>
                <w:rFonts w:asciiTheme="minorHAnsi" w:hAnsiTheme="minorHAnsi"/>
                <w:sz w:val="22"/>
                <w:szCs w:val="22"/>
              </w:rPr>
            </w:pPr>
            <w:r w:rsidRPr="00D46012">
              <w:rPr>
                <w:rFonts w:asciiTheme="minorHAnsi" w:hAnsiTheme="minorHAnsi"/>
                <w:sz w:val="22"/>
                <w:szCs w:val="22"/>
              </w:rPr>
              <w:t>Is there a role play for each context:</w:t>
            </w:r>
          </w:p>
          <w:p w14:paraId="2E798B7F" w14:textId="77777777" w:rsidR="00E06EFE" w:rsidRPr="00D46012" w:rsidRDefault="00000000">
            <w:pPr>
              <w:rPr>
                <w:rFonts w:asciiTheme="minorHAnsi" w:hAnsiTheme="minorHAnsi"/>
                <w:sz w:val="22"/>
                <w:szCs w:val="22"/>
              </w:rPr>
            </w:pPr>
            <w:r w:rsidRPr="00D46012">
              <w:rPr>
                <w:rFonts w:asciiTheme="minorHAnsi" w:hAnsiTheme="minorHAnsi"/>
                <w:sz w:val="22"/>
                <w:szCs w:val="22"/>
              </w:rPr>
              <w:t>• transactional/social</w:t>
            </w:r>
          </w:p>
          <w:p w14:paraId="07E94AF3" w14:textId="77777777" w:rsidR="00E06EFE" w:rsidRPr="00D46012" w:rsidRDefault="00000000">
            <w:pPr>
              <w:rPr>
                <w:rFonts w:asciiTheme="minorHAnsi" w:hAnsiTheme="minorHAnsi"/>
                <w:sz w:val="22"/>
                <w:szCs w:val="22"/>
              </w:rPr>
            </w:pPr>
            <w:r w:rsidRPr="00D46012">
              <w:rPr>
                <w:rFonts w:asciiTheme="minorHAnsi" w:hAnsiTheme="minorHAnsi"/>
                <w:sz w:val="22"/>
                <w:szCs w:val="22"/>
              </w:rPr>
              <w:t>• academic</w:t>
            </w:r>
          </w:p>
          <w:p w14:paraId="1BED0E84" w14:textId="77777777" w:rsidR="00E06EFE" w:rsidRPr="00D46012" w:rsidRDefault="00000000">
            <w:pPr>
              <w:rPr>
                <w:rFonts w:asciiTheme="minorHAnsi" w:hAnsiTheme="minorHAnsi"/>
                <w:sz w:val="22"/>
                <w:szCs w:val="22"/>
              </w:rPr>
            </w:pPr>
            <w:r w:rsidRPr="00D46012">
              <w:rPr>
                <w:rFonts w:asciiTheme="minorHAnsi" w:hAnsiTheme="minorHAnsi"/>
                <w:sz w:val="22"/>
                <w:szCs w:val="22"/>
              </w:rPr>
              <w:t>• professional</w:t>
            </w:r>
          </w:p>
          <w:p w14:paraId="7052A74E" w14:textId="77777777" w:rsidR="00E06EFE" w:rsidRPr="00D46012" w:rsidRDefault="00E06EFE">
            <w:pPr>
              <w:rPr>
                <w:rFonts w:asciiTheme="minorHAnsi" w:hAnsiTheme="minorHAnsi"/>
                <w:sz w:val="22"/>
                <w:szCs w:val="22"/>
              </w:rPr>
            </w:pPr>
          </w:p>
        </w:tc>
      </w:tr>
    </w:tbl>
    <w:p w14:paraId="6B69BA50" w14:textId="77777777" w:rsidR="00E06EFE" w:rsidRPr="00D46012" w:rsidRDefault="00E06EFE">
      <w:pPr>
        <w:rPr>
          <w:rFonts w:asciiTheme="minorHAnsi" w:hAnsiTheme="minorHAnsi"/>
          <w:sz w:val="22"/>
          <w:szCs w:val="22"/>
        </w:rPr>
      </w:pPr>
    </w:p>
    <w:p w14:paraId="521D7DF5" w14:textId="77777777" w:rsidR="00E06EFE" w:rsidRPr="00D46012" w:rsidRDefault="00E06EFE">
      <w:pPr>
        <w:rPr>
          <w:rFonts w:asciiTheme="minorHAnsi" w:hAnsiTheme="minorHAnsi"/>
          <w:sz w:val="22"/>
          <w:szCs w:val="22"/>
        </w:rPr>
      </w:pPr>
    </w:p>
    <w:p w14:paraId="5075F340" w14:textId="77777777" w:rsidR="00E06EFE" w:rsidRPr="00D46012" w:rsidRDefault="00000000">
      <w:pPr>
        <w:rPr>
          <w:rFonts w:asciiTheme="minorHAnsi" w:hAnsiTheme="minorHAnsi"/>
          <w:sz w:val="22"/>
          <w:szCs w:val="22"/>
        </w:rPr>
      </w:pPr>
      <w:r w:rsidRPr="00D46012">
        <w:rPr>
          <w:rFonts w:asciiTheme="minorHAnsi" w:hAnsiTheme="minorHAnsi"/>
          <w:sz w:val="22"/>
          <w:szCs w:val="22"/>
        </w:rPr>
        <w:t>Writing Test Checklists</w:t>
      </w:r>
    </w:p>
    <w:p w14:paraId="5801B085" w14:textId="77777777" w:rsidR="00E06EFE" w:rsidRPr="00D46012" w:rsidRDefault="00E06EFE">
      <w:pPr>
        <w:rPr>
          <w:rFonts w:asciiTheme="minorHAnsi" w:hAnsiTheme="minorHAnsi"/>
          <w:sz w:val="22"/>
          <w:szCs w:val="22"/>
        </w:rPr>
      </w:pPr>
    </w:p>
    <w:tbl>
      <w:tblPr>
        <w:tblStyle w:val="a0"/>
        <w:tblW w:w="10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5"/>
        <w:gridCol w:w="5490"/>
      </w:tblGrid>
      <w:tr w:rsidR="00E06EFE" w:rsidRPr="00D46012" w14:paraId="67E12791" w14:textId="77777777">
        <w:tc>
          <w:tcPr>
            <w:tcW w:w="4675" w:type="dxa"/>
          </w:tcPr>
          <w:p w14:paraId="53DDC917" w14:textId="77777777" w:rsidR="00E06EFE" w:rsidRPr="00D46012" w:rsidRDefault="00000000">
            <w:pPr>
              <w:rPr>
                <w:rFonts w:asciiTheme="minorHAnsi" w:hAnsiTheme="minorHAnsi"/>
                <w:sz w:val="22"/>
                <w:szCs w:val="22"/>
              </w:rPr>
            </w:pPr>
            <w:r w:rsidRPr="00D46012">
              <w:rPr>
                <w:rFonts w:asciiTheme="minorHAnsi" w:hAnsiTheme="minorHAnsi"/>
                <w:sz w:val="22"/>
                <w:szCs w:val="22"/>
              </w:rPr>
              <w:t>Intermediate Prompts</w:t>
            </w:r>
          </w:p>
        </w:tc>
        <w:tc>
          <w:tcPr>
            <w:tcW w:w="5490" w:type="dxa"/>
          </w:tcPr>
          <w:p w14:paraId="7E784AF9" w14:textId="77777777" w:rsidR="00E06EFE" w:rsidRPr="00D46012" w:rsidRDefault="00000000">
            <w:pPr>
              <w:rPr>
                <w:rFonts w:asciiTheme="minorHAnsi" w:hAnsiTheme="minorHAnsi"/>
                <w:sz w:val="22"/>
                <w:szCs w:val="22"/>
              </w:rPr>
            </w:pPr>
            <w:r w:rsidRPr="00D46012">
              <w:rPr>
                <w:rFonts w:asciiTheme="minorHAnsi" w:hAnsiTheme="minorHAnsi"/>
                <w:sz w:val="22"/>
                <w:szCs w:val="22"/>
              </w:rPr>
              <w:t>Advanced Prompts</w:t>
            </w:r>
          </w:p>
        </w:tc>
      </w:tr>
      <w:tr w:rsidR="00E06EFE" w:rsidRPr="00D46012" w14:paraId="0F49102A" w14:textId="77777777">
        <w:tc>
          <w:tcPr>
            <w:tcW w:w="4675" w:type="dxa"/>
          </w:tcPr>
          <w:p w14:paraId="43B7E248" w14:textId="77777777" w:rsidR="00E06EFE" w:rsidRPr="00D46012" w:rsidRDefault="00000000">
            <w:pPr>
              <w:rPr>
                <w:rFonts w:asciiTheme="minorHAnsi" w:hAnsiTheme="minorHAnsi"/>
                <w:sz w:val="22"/>
                <w:szCs w:val="22"/>
              </w:rPr>
            </w:pPr>
            <w:r w:rsidRPr="00D46012">
              <w:rPr>
                <w:rFonts w:asciiTheme="minorHAnsi" w:hAnsiTheme="minorHAnsi"/>
                <w:sz w:val="22"/>
                <w:szCs w:val="22"/>
              </w:rPr>
              <w:t>Does the task elicit loosely connected sentence-level responses?</w:t>
            </w:r>
          </w:p>
          <w:p w14:paraId="0070C09F" w14:textId="77777777" w:rsidR="00E06EFE" w:rsidRPr="00D46012" w:rsidRDefault="00000000">
            <w:pPr>
              <w:rPr>
                <w:rFonts w:asciiTheme="minorHAnsi" w:hAnsiTheme="minorHAnsi"/>
                <w:sz w:val="22"/>
                <w:szCs w:val="22"/>
              </w:rPr>
            </w:pPr>
            <w:r w:rsidRPr="00D46012">
              <w:rPr>
                <w:rFonts w:asciiTheme="minorHAnsi" w:hAnsiTheme="minorHAnsi"/>
                <w:sz w:val="22"/>
                <w:szCs w:val="22"/>
              </w:rPr>
              <w:t>Is there a variety of intermediate topics?</w:t>
            </w:r>
          </w:p>
          <w:p w14:paraId="009A4CC9" w14:textId="77777777" w:rsidR="00E06EFE" w:rsidRPr="00D46012" w:rsidRDefault="00000000">
            <w:pPr>
              <w:rPr>
                <w:rFonts w:asciiTheme="minorHAnsi" w:hAnsiTheme="minorHAnsi"/>
                <w:sz w:val="22"/>
                <w:szCs w:val="22"/>
              </w:rPr>
            </w:pPr>
            <w:r w:rsidRPr="00D46012">
              <w:rPr>
                <w:rFonts w:asciiTheme="minorHAnsi" w:hAnsiTheme="minorHAnsi"/>
                <w:sz w:val="22"/>
                <w:szCs w:val="22"/>
              </w:rPr>
              <w:t>Is there a task for each context:</w:t>
            </w:r>
          </w:p>
          <w:p w14:paraId="3A807744" w14:textId="77777777" w:rsidR="00E06EFE" w:rsidRPr="00D46012" w:rsidRDefault="00000000">
            <w:pPr>
              <w:rPr>
                <w:rFonts w:asciiTheme="minorHAnsi" w:hAnsiTheme="minorHAnsi"/>
                <w:sz w:val="22"/>
                <w:szCs w:val="22"/>
              </w:rPr>
            </w:pPr>
            <w:r w:rsidRPr="00D46012">
              <w:rPr>
                <w:rFonts w:asciiTheme="minorHAnsi" w:hAnsiTheme="minorHAnsi"/>
                <w:sz w:val="22"/>
                <w:szCs w:val="22"/>
              </w:rPr>
              <w:t>• personal social</w:t>
            </w:r>
          </w:p>
          <w:p w14:paraId="6D6C2C2D" w14:textId="77777777" w:rsidR="00E06EFE" w:rsidRPr="00D46012" w:rsidRDefault="00000000">
            <w:pPr>
              <w:rPr>
                <w:rFonts w:asciiTheme="minorHAnsi" w:hAnsiTheme="minorHAnsi"/>
                <w:sz w:val="22"/>
                <w:szCs w:val="22"/>
              </w:rPr>
            </w:pPr>
            <w:r w:rsidRPr="00D46012">
              <w:rPr>
                <w:rFonts w:asciiTheme="minorHAnsi" w:hAnsiTheme="minorHAnsi"/>
                <w:sz w:val="22"/>
                <w:szCs w:val="22"/>
              </w:rPr>
              <w:t>• personal transactional</w:t>
            </w:r>
          </w:p>
          <w:p w14:paraId="69E79BFA" w14:textId="77777777" w:rsidR="00E06EFE" w:rsidRPr="00D46012" w:rsidRDefault="00000000">
            <w:pPr>
              <w:rPr>
                <w:rFonts w:asciiTheme="minorHAnsi" w:hAnsiTheme="minorHAnsi"/>
                <w:sz w:val="22"/>
                <w:szCs w:val="22"/>
              </w:rPr>
            </w:pPr>
            <w:r w:rsidRPr="00D46012">
              <w:rPr>
                <w:rFonts w:asciiTheme="minorHAnsi" w:hAnsiTheme="minorHAnsi"/>
                <w:sz w:val="22"/>
                <w:szCs w:val="22"/>
              </w:rPr>
              <w:t>• personal academic or professional</w:t>
            </w:r>
          </w:p>
          <w:p w14:paraId="7557B9BB" w14:textId="77777777" w:rsidR="00E06EFE" w:rsidRPr="00D46012" w:rsidRDefault="00E06EFE">
            <w:pPr>
              <w:rPr>
                <w:rFonts w:asciiTheme="minorHAnsi" w:hAnsiTheme="minorHAnsi"/>
                <w:sz w:val="22"/>
                <w:szCs w:val="22"/>
              </w:rPr>
            </w:pPr>
          </w:p>
        </w:tc>
        <w:tc>
          <w:tcPr>
            <w:tcW w:w="5490" w:type="dxa"/>
          </w:tcPr>
          <w:p w14:paraId="417D3B10" w14:textId="77777777" w:rsidR="00E06EFE" w:rsidRPr="00D46012" w:rsidRDefault="00000000">
            <w:pPr>
              <w:rPr>
                <w:rFonts w:asciiTheme="minorHAnsi" w:hAnsiTheme="minorHAnsi"/>
                <w:sz w:val="22"/>
                <w:szCs w:val="22"/>
              </w:rPr>
            </w:pPr>
            <w:r w:rsidRPr="00D46012">
              <w:rPr>
                <w:rFonts w:asciiTheme="minorHAnsi" w:hAnsiTheme="minorHAnsi"/>
                <w:sz w:val="22"/>
                <w:szCs w:val="22"/>
              </w:rPr>
              <w:t>Does the task elicit a cohesive, organized response?</w:t>
            </w:r>
          </w:p>
          <w:p w14:paraId="7C4F9F83" w14:textId="77777777" w:rsidR="00E06EFE" w:rsidRPr="00D46012" w:rsidRDefault="00000000">
            <w:pPr>
              <w:rPr>
                <w:rFonts w:asciiTheme="minorHAnsi" w:hAnsiTheme="minorHAnsi"/>
                <w:sz w:val="22"/>
                <w:szCs w:val="22"/>
              </w:rPr>
            </w:pPr>
            <w:r w:rsidRPr="00D46012">
              <w:rPr>
                <w:rFonts w:asciiTheme="minorHAnsi" w:hAnsiTheme="minorHAnsi"/>
                <w:sz w:val="22"/>
                <w:szCs w:val="22"/>
              </w:rPr>
              <w:t>Is there a variety of advanced (public interest) topics?</w:t>
            </w:r>
          </w:p>
          <w:p w14:paraId="15A76877" w14:textId="77777777" w:rsidR="00E06EFE" w:rsidRPr="00D46012" w:rsidRDefault="00000000">
            <w:pPr>
              <w:rPr>
                <w:rFonts w:asciiTheme="minorHAnsi" w:hAnsiTheme="minorHAnsi"/>
                <w:sz w:val="22"/>
                <w:szCs w:val="22"/>
              </w:rPr>
            </w:pPr>
            <w:r w:rsidRPr="00D46012">
              <w:rPr>
                <w:rFonts w:asciiTheme="minorHAnsi" w:hAnsiTheme="minorHAnsi"/>
                <w:sz w:val="22"/>
                <w:szCs w:val="22"/>
              </w:rPr>
              <w:t>Is there a task for each context:</w:t>
            </w:r>
          </w:p>
          <w:p w14:paraId="525F6B15" w14:textId="77777777" w:rsidR="00E06EFE" w:rsidRPr="00D46012" w:rsidRDefault="00000000">
            <w:pPr>
              <w:rPr>
                <w:rFonts w:asciiTheme="minorHAnsi" w:hAnsiTheme="minorHAnsi"/>
                <w:sz w:val="22"/>
                <w:szCs w:val="22"/>
              </w:rPr>
            </w:pPr>
            <w:r w:rsidRPr="00D46012">
              <w:rPr>
                <w:rFonts w:asciiTheme="minorHAnsi" w:hAnsiTheme="minorHAnsi"/>
                <w:sz w:val="22"/>
                <w:szCs w:val="22"/>
              </w:rPr>
              <w:t>• transactional/social</w:t>
            </w:r>
          </w:p>
          <w:p w14:paraId="319BD3E7" w14:textId="77777777" w:rsidR="00E06EFE" w:rsidRPr="00D46012" w:rsidRDefault="00000000">
            <w:pPr>
              <w:rPr>
                <w:rFonts w:asciiTheme="minorHAnsi" w:hAnsiTheme="minorHAnsi"/>
                <w:sz w:val="22"/>
                <w:szCs w:val="22"/>
              </w:rPr>
            </w:pPr>
            <w:r w:rsidRPr="00D46012">
              <w:rPr>
                <w:rFonts w:asciiTheme="minorHAnsi" w:hAnsiTheme="minorHAnsi"/>
                <w:sz w:val="22"/>
                <w:szCs w:val="22"/>
              </w:rPr>
              <w:t>• academic</w:t>
            </w:r>
          </w:p>
          <w:p w14:paraId="421D2580" w14:textId="77777777" w:rsidR="00E06EFE" w:rsidRPr="00D46012" w:rsidRDefault="00000000">
            <w:pPr>
              <w:rPr>
                <w:rFonts w:asciiTheme="minorHAnsi" w:hAnsiTheme="minorHAnsi"/>
                <w:sz w:val="22"/>
                <w:szCs w:val="22"/>
              </w:rPr>
            </w:pPr>
            <w:r w:rsidRPr="00D46012">
              <w:rPr>
                <w:rFonts w:asciiTheme="minorHAnsi" w:hAnsiTheme="minorHAnsi"/>
                <w:sz w:val="22"/>
                <w:szCs w:val="22"/>
              </w:rPr>
              <w:t>• professional</w:t>
            </w:r>
          </w:p>
          <w:p w14:paraId="73347E82" w14:textId="77777777" w:rsidR="00E06EFE" w:rsidRPr="00D46012" w:rsidRDefault="00E06EFE">
            <w:pPr>
              <w:rPr>
                <w:rFonts w:asciiTheme="minorHAnsi" w:hAnsiTheme="minorHAnsi"/>
                <w:sz w:val="22"/>
                <w:szCs w:val="22"/>
              </w:rPr>
            </w:pPr>
          </w:p>
          <w:p w14:paraId="3FE6275B" w14:textId="77777777" w:rsidR="00E06EFE" w:rsidRPr="00D46012" w:rsidRDefault="00000000">
            <w:pPr>
              <w:rPr>
                <w:rFonts w:asciiTheme="minorHAnsi" w:hAnsiTheme="minorHAnsi"/>
                <w:sz w:val="22"/>
                <w:szCs w:val="22"/>
              </w:rPr>
            </w:pPr>
            <w:r w:rsidRPr="00D46012">
              <w:rPr>
                <w:rFonts w:asciiTheme="minorHAnsi" w:hAnsiTheme="minorHAnsi"/>
                <w:sz w:val="22"/>
                <w:szCs w:val="22"/>
              </w:rPr>
              <w:t xml:space="preserve">Is there at least one task that introduces a complicated situation (i.e., unexpected turn of events)? </w:t>
            </w:r>
          </w:p>
          <w:p w14:paraId="7B8097B6" w14:textId="77777777" w:rsidR="00E06EFE" w:rsidRPr="00D46012" w:rsidRDefault="00E06EFE">
            <w:pPr>
              <w:rPr>
                <w:rFonts w:asciiTheme="minorHAnsi" w:hAnsiTheme="minorHAnsi"/>
                <w:sz w:val="22"/>
                <w:szCs w:val="22"/>
              </w:rPr>
            </w:pPr>
          </w:p>
        </w:tc>
      </w:tr>
      <w:tr w:rsidR="00E06EFE" w:rsidRPr="00D46012" w14:paraId="7F4CDEEC" w14:textId="77777777">
        <w:tc>
          <w:tcPr>
            <w:tcW w:w="10165" w:type="dxa"/>
            <w:gridSpan w:val="2"/>
          </w:tcPr>
          <w:p w14:paraId="00FDD615" w14:textId="77777777" w:rsidR="00E06EFE" w:rsidRPr="00D46012" w:rsidRDefault="00000000">
            <w:pPr>
              <w:rPr>
                <w:rFonts w:asciiTheme="minorHAnsi" w:hAnsiTheme="minorHAnsi"/>
                <w:sz w:val="22"/>
                <w:szCs w:val="22"/>
              </w:rPr>
            </w:pPr>
            <w:r w:rsidRPr="00D46012">
              <w:rPr>
                <w:rFonts w:asciiTheme="minorHAnsi" w:hAnsiTheme="minorHAnsi"/>
                <w:sz w:val="22"/>
                <w:szCs w:val="22"/>
              </w:rPr>
              <w:t>For both skills &amp; levels:</w:t>
            </w:r>
          </w:p>
          <w:p w14:paraId="250A874C" w14:textId="77777777" w:rsidR="00E06EFE" w:rsidRPr="00D46012" w:rsidRDefault="00000000">
            <w:pPr>
              <w:rPr>
                <w:rFonts w:asciiTheme="minorHAnsi" w:hAnsiTheme="minorHAnsi"/>
                <w:sz w:val="22"/>
                <w:szCs w:val="22"/>
              </w:rPr>
            </w:pPr>
            <w:r w:rsidRPr="00D46012">
              <w:rPr>
                <w:rFonts w:asciiTheme="minorHAnsi" w:hAnsiTheme="minorHAnsi"/>
                <w:sz w:val="22"/>
                <w:szCs w:val="22"/>
              </w:rPr>
              <w:t>Is the task one that could be encountered in the real world?</w:t>
            </w:r>
          </w:p>
          <w:p w14:paraId="1FF533C6" w14:textId="77777777" w:rsidR="00E06EFE" w:rsidRPr="00D46012" w:rsidRDefault="00000000">
            <w:pPr>
              <w:rPr>
                <w:rFonts w:asciiTheme="minorHAnsi" w:hAnsiTheme="minorHAnsi"/>
                <w:sz w:val="22"/>
                <w:szCs w:val="22"/>
              </w:rPr>
            </w:pPr>
            <w:r w:rsidRPr="00D46012">
              <w:rPr>
                <w:rFonts w:asciiTheme="minorHAnsi" w:hAnsiTheme="minorHAnsi"/>
                <w:sz w:val="22"/>
                <w:szCs w:val="22"/>
              </w:rPr>
              <w:t xml:space="preserve">Does the task demand using only what students have experienced and can relate concretely (i.e., avoids pushing them to make up things from their imagination or learning about the topic as a prerequisite)? </w:t>
            </w:r>
          </w:p>
          <w:p w14:paraId="1CCFE4A6" w14:textId="77777777" w:rsidR="00E06EFE" w:rsidRPr="00D46012" w:rsidRDefault="00000000">
            <w:pPr>
              <w:rPr>
                <w:rFonts w:asciiTheme="minorHAnsi" w:hAnsiTheme="minorHAnsi"/>
                <w:sz w:val="22"/>
                <w:szCs w:val="22"/>
              </w:rPr>
            </w:pPr>
            <w:r w:rsidRPr="00D46012">
              <w:rPr>
                <w:rFonts w:asciiTheme="minorHAnsi" w:hAnsiTheme="minorHAnsi"/>
                <w:sz w:val="22"/>
                <w:szCs w:val="22"/>
              </w:rPr>
              <w:t>Are all components of the GRASPS model included:</w:t>
            </w:r>
          </w:p>
          <w:p w14:paraId="6E83687D" w14:textId="77777777" w:rsidR="00E06EFE" w:rsidRPr="00D46012" w:rsidRDefault="00000000">
            <w:pPr>
              <w:rPr>
                <w:rFonts w:asciiTheme="minorHAnsi" w:hAnsiTheme="minorHAnsi"/>
                <w:sz w:val="22"/>
                <w:szCs w:val="22"/>
              </w:rPr>
            </w:pPr>
            <w:r w:rsidRPr="00D46012">
              <w:rPr>
                <w:rFonts w:asciiTheme="minorHAnsi" w:hAnsiTheme="minorHAnsi"/>
                <w:sz w:val="22"/>
                <w:szCs w:val="22"/>
              </w:rPr>
              <w:t>• what the test taker must accomplish</w:t>
            </w:r>
          </w:p>
          <w:p w14:paraId="424C841A" w14:textId="77777777" w:rsidR="00E06EFE" w:rsidRPr="00D46012" w:rsidRDefault="00000000">
            <w:pPr>
              <w:rPr>
                <w:rFonts w:asciiTheme="minorHAnsi" w:hAnsiTheme="minorHAnsi"/>
                <w:sz w:val="22"/>
                <w:szCs w:val="22"/>
              </w:rPr>
            </w:pPr>
            <w:r w:rsidRPr="00D46012">
              <w:rPr>
                <w:rFonts w:asciiTheme="minorHAnsi" w:hAnsiTheme="minorHAnsi"/>
                <w:sz w:val="22"/>
                <w:szCs w:val="22"/>
              </w:rPr>
              <w:t>• what role the test taker has</w:t>
            </w:r>
          </w:p>
          <w:p w14:paraId="0C749EE8" w14:textId="77777777" w:rsidR="00E06EFE" w:rsidRPr="00D46012" w:rsidRDefault="00000000">
            <w:pPr>
              <w:rPr>
                <w:rFonts w:asciiTheme="minorHAnsi" w:hAnsiTheme="minorHAnsi"/>
                <w:sz w:val="22"/>
                <w:szCs w:val="22"/>
              </w:rPr>
            </w:pPr>
            <w:r w:rsidRPr="00D46012">
              <w:rPr>
                <w:rFonts w:asciiTheme="minorHAnsi" w:hAnsiTheme="minorHAnsi"/>
                <w:sz w:val="22"/>
                <w:szCs w:val="22"/>
              </w:rPr>
              <w:t>• who the audience is</w:t>
            </w:r>
          </w:p>
          <w:p w14:paraId="7100EC5E" w14:textId="77777777" w:rsidR="00E06EFE" w:rsidRPr="00D46012" w:rsidRDefault="00000000">
            <w:pPr>
              <w:rPr>
                <w:rFonts w:asciiTheme="minorHAnsi" w:hAnsiTheme="minorHAnsi"/>
                <w:sz w:val="22"/>
                <w:szCs w:val="22"/>
              </w:rPr>
            </w:pPr>
            <w:r w:rsidRPr="00D46012">
              <w:rPr>
                <w:rFonts w:asciiTheme="minorHAnsi" w:hAnsiTheme="minorHAnsi"/>
                <w:sz w:val="22"/>
                <w:szCs w:val="22"/>
              </w:rPr>
              <w:t>• what situation the test taker is in (why they need to engage in a conversation or write something)</w:t>
            </w:r>
          </w:p>
          <w:p w14:paraId="4B78B3EE" w14:textId="77777777" w:rsidR="00E06EFE" w:rsidRPr="00D46012" w:rsidRDefault="00000000">
            <w:pPr>
              <w:rPr>
                <w:rFonts w:asciiTheme="minorHAnsi" w:hAnsiTheme="minorHAnsi"/>
                <w:sz w:val="22"/>
                <w:szCs w:val="22"/>
              </w:rPr>
            </w:pPr>
            <w:r w:rsidRPr="00D46012">
              <w:rPr>
                <w:rFonts w:asciiTheme="minorHAnsi" w:hAnsiTheme="minorHAnsi"/>
                <w:sz w:val="22"/>
                <w:szCs w:val="22"/>
              </w:rPr>
              <w:t xml:space="preserve">• what they need to do using the language </w:t>
            </w:r>
          </w:p>
          <w:p w14:paraId="709B8CF2" w14:textId="77777777" w:rsidR="00E06EFE" w:rsidRPr="00D46012" w:rsidRDefault="00000000">
            <w:pPr>
              <w:rPr>
                <w:rFonts w:asciiTheme="minorHAnsi" w:hAnsiTheme="minorHAnsi"/>
                <w:sz w:val="22"/>
                <w:szCs w:val="22"/>
              </w:rPr>
            </w:pPr>
            <w:r w:rsidRPr="00D46012">
              <w:rPr>
                <w:rFonts w:asciiTheme="minorHAnsi" w:hAnsiTheme="minorHAnsi"/>
                <w:sz w:val="22"/>
                <w:szCs w:val="22"/>
              </w:rPr>
              <w:t>• what criteria they must meet to complete the task</w:t>
            </w:r>
          </w:p>
          <w:p w14:paraId="1A7B17CD" w14:textId="77777777" w:rsidR="00E06EFE" w:rsidRPr="00D46012" w:rsidRDefault="00E06EFE">
            <w:pPr>
              <w:rPr>
                <w:rFonts w:asciiTheme="minorHAnsi" w:hAnsiTheme="minorHAnsi"/>
                <w:sz w:val="22"/>
                <w:szCs w:val="22"/>
              </w:rPr>
            </w:pPr>
          </w:p>
        </w:tc>
      </w:tr>
    </w:tbl>
    <w:p w14:paraId="43110091" w14:textId="77777777" w:rsidR="00E06EFE" w:rsidRPr="00D46012" w:rsidRDefault="00E06EFE">
      <w:pPr>
        <w:rPr>
          <w:rFonts w:asciiTheme="minorHAnsi" w:hAnsiTheme="minorHAnsi"/>
          <w:sz w:val="22"/>
          <w:szCs w:val="22"/>
        </w:rPr>
      </w:pPr>
    </w:p>
    <w:p w14:paraId="7E4F85AD" w14:textId="77777777" w:rsidR="00E06EFE" w:rsidRDefault="00E06EFE">
      <w:pPr>
        <w:rPr>
          <w:rFonts w:asciiTheme="minorHAnsi" w:hAnsiTheme="minorHAnsi"/>
          <w:sz w:val="22"/>
          <w:szCs w:val="22"/>
        </w:rPr>
      </w:pPr>
    </w:p>
    <w:p w14:paraId="5A706221" w14:textId="77777777" w:rsidR="00D46012" w:rsidRPr="00D46012" w:rsidRDefault="00D46012" w:rsidP="00D46012">
      <w:pPr>
        <w:rPr>
          <w:rFonts w:asciiTheme="minorHAnsi" w:hAnsiTheme="minorHAnsi"/>
          <w:sz w:val="22"/>
          <w:szCs w:val="22"/>
        </w:rPr>
      </w:pPr>
    </w:p>
    <w:p w14:paraId="2CBE2ECD" w14:textId="77777777" w:rsidR="00D46012" w:rsidRPr="00D46012" w:rsidRDefault="00D46012" w:rsidP="00D46012">
      <w:pPr>
        <w:rPr>
          <w:rFonts w:asciiTheme="minorHAnsi" w:hAnsiTheme="minorHAnsi"/>
          <w:sz w:val="22"/>
          <w:szCs w:val="22"/>
        </w:rPr>
      </w:pPr>
    </w:p>
    <w:p w14:paraId="4C489D97" w14:textId="77777777" w:rsidR="00D46012" w:rsidRPr="00D46012" w:rsidRDefault="00D46012" w:rsidP="00D46012">
      <w:pPr>
        <w:rPr>
          <w:rFonts w:asciiTheme="minorHAnsi" w:hAnsiTheme="minorHAnsi"/>
          <w:sz w:val="22"/>
          <w:szCs w:val="22"/>
        </w:rPr>
      </w:pPr>
    </w:p>
    <w:p w14:paraId="5D3E8A6A" w14:textId="77777777" w:rsidR="00D46012" w:rsidRPr="00D46012" w:rsidRDefault="00D46012" w:rsidP="00D46012">
      <w:pPr>
        <w:rPr>
          <w:rFonts w:asciiTheme="minorHAnsi" w:hAnsiTheme="minorHAnsi"/>
          <w:sz w:val="22"/>
          <w:szCs w:val="22"/>
        </w:rPr>
      </w:pPr>
    </w:p>
    <w:p w14:paraId="134BCD07" w14:textId="77777777" w:rsidR="00D46012" w:rsidRDefault="00D46012" w:rsidP="00D46012">
      <w:pPr>
        <w:rPr>
          <w:rFonts w:asciiTheme="minorHAnsi" w:hAnsiTheme="minorHAnsi"/>
          <w:sz w:val="22"/>
          <w:szCs w:val="22"/>
        </w:rPr>
      </w:pPr>
    </w:p>
    <w:p w14:paraId="0CD5FF0C" w14:textId="08A62B75" w:rsidR="00D46012" w:rsidRPr="00D46012" w:rsidRDefault="00D46012" w:rsidP="00D46012">
      <w:pPr>
        <w:tabs>
          <w:tab w:val="left" w:pos="2529"/>
        </w:tabs>
        <w:rPr>
          <w:rFonts w:asciiTheme="minorHAnsi" w:hAnsiTheme="minorHAnsi"/>
          <w:sz w:val="22"/>
          <w:szCs w:val="22"/>
        </w:rPr>
      </w:pPr>
      <w:r>
        <w:rPr>
          <w:rFonts w:asciiTheme="minorHAnsi" w:hAnsiTheme="minorHAnsi"/>
          <w:sz w:val="22"/>
          <w:szCs w:val="22"/>
        </w:rPr>
        <w:tab/>
      </w:r>
    </w:p>
    <w:sectPr w:rsidR="00D46012" w:rsidRPr="00D46012">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embedRegular r:id="rId1" w:fontKey="{DBDE1694-EBE7-8648-BBDC-CAB3843CA78D}"/>
    <w:embedItalic r:id="rId2" w:fontKey="{F07C1200-C92C-B444-9147-B2C440F64CD4}"/>
  </w:font>
  <w:font w:name="Play">
    <w:panose1 w:val="020B0604020202020204"/>
    <w:charset w:val="00"/>
    <w:family w:val="auto"/>
    <w:pitch w:val="default"/>
    <w:embedRegular r:id="rId3" w:fontKey="{86413819-FD88-394B-810B-2EF96DD7E33A}"/>
  </w:font>
  <w:font w:name="Times New Roman">
    <w:panose1 w:val="02020603050405020304"/>
    <w:charset w:val="00"/>
    <w:family w:val="roman"/>
    <w:pitch w:val="variable"/>
    <w:sig w:usb0="E0002EFF" w:usb1="C000785B" w:usb2="00000009" w:usb3="00000000" w:csb0="000001FF" w:csb1="00000000"/>
    <w:embedRegular r:id="rId4" w:fontKey="{BB89BF24-804C-874B-8444-615020BB9F81}"/>
    <w:embedBold r:id="rId5" w:fontKey="{6BFA09A2-3EA3-A94A-89E7-056821805324}"/>
    <w:embedItalic r:id="rId6" w:fontKey="{4F42437E-150B-5041-BCC6-D7E15F1E88D1}"/>
  </w:font>
  <w:font w:name="Aptos Display">
    <w:panose1 w:val="020B0004020202020204"/>
    <w:charset w:val="00"/>
    <w:family w:val="swiss"/>
    <w:pitch w:val="variable"/>
    <w:sig w:usb0="20000287" w:usb1="00000003" w:usb2="00000000" w:usb3="00000000" w:csb0="0000019F" w:csb1="00000000"/>
    <w:embedRegular r:id="rId7" w:fontKey="{E7F33EB3-EDC2-BB49-8822-AED6E19852E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6EFE"/>
    <w:rsid w:val="004E3AF9"/>
    <w:rsid w:val="00D46012"/>
    <w:rsid w:val="00E06E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6271767"/>
  <w15:docId w15:val="{B954ED6A-1049-5846-8051-1C96E341B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outlineLvl w:val="5"/>
    </w:pPr>
    <w:rPr>
      <w:i/>
      <w:iCs/>
      <w:color w:val="595959"/>
    </w:rPr>
  </w:style>
  <w:style w:type="paragraph" w:styleId="Heading7">
    <w:name w:val="heading 7"/>
    <w:basedOn w:val="Normal"/>
    <w:next w:val="Normal"/>
    <w:link w:val="Heading7Char"/>
    <w:uiPriority w:val="9"/>
    <w:semiHidden/>
    <w:unhideWhenUsed/>
    <w:qFormat/>
    <w:rsid w:val="00D63B6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3B6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3B6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pPr>
    <w:rPr>
      <w:rFonts w:ascii="Play" w:eastAsia="Play" w:hAnsi="Play" w:cs="Play"/>
      <w:sz w:val="56"/>
      <w:szCs w:val="56"/>
    </w:rPr>
  </w:style>
  <w:style w:type="character" w:customStyle="1" w:styleId="Heading1Char">
    <w:name w:val="Heading 1 Char"/>
    <w:basedOn w:val="DefaultParagraphFont"/>
    <w:link w:val="Heading1"/>
    <w:uiPriority w:val="9"/>
    <w:rsid w:val="00D63B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3B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3B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3B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3B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3B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3B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3B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3B6A"/>
    <w:rPr>
      <w:rFonts w:eastAsiaTheme="majorEastAsia" w:cstheme="majorBidi"/>
      <w:color w:val="272727" w:themeColor="text1" w:themeTint="D8"/>
    </w:rPr>
  </w:style>
  <w:style w:type="character" w:customStyle="1" w:styleId="TitleChar">
    <w:name w:val="Title Char"/>
    <w:basedOn w:val="DefaultParagraphFont"/>
    <w:link w:val="Title"/>
    <w:uiPriority w:val="10"/>
    <w:rsid w:val="00D63B6A"/>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D63B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3B6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63B6A"/>
    <w:rPr>
      <w:i/>
      <w:iCs/>
      <w:color w:val="404040" w:themeColor="text1" w:themeTint="BF"/>
    </w:rPr>
  </w:style>
  <w:style w:type="paragraph" w:styleId="ListParagraph">
    <w:name w:val="List Paragraph"/>
    <w:basedOn w:val="Normal"/>
    <w:uiPriority w:val="34"/>
    <w:qFormat/>
    <w:rsid w:val="00D63B6A"/>
    <w:pPr>
      <w:ind w:left="720"/>
      <w:contextualSpacing/>
    </w:pPr>
  </w:style>
  <w:style w:type="character" w:styleId="IntenseEmphasis">
    <w:name w:val="Intense Emphasis"/>
    <w:basedOn w:val="DefaultParagraphFont"/>
    <w:uiPriority w:val="21"/>
    <w:qFormat/>
    <w:rsid w:val="00D63B6A"/>
    <w:rPr>
      <w:i/>
      <w:iCs/>
      <w:color w:val="0F4761" w:themeColor="accent1" w:themeShade="BF"/>
    </w:rPr>
  </w:style>
  <w:style w:type="paragraph" w:styleId="IntenseQuote">
    <w:name w:val="Intense Quote"/>
    <w:basedOn w:val="Normal"/>
    <w:next w:val="Normal"/>
    <w:link w:val="IntenseQuoteChar"/>
    <w:uiPriority w:val="30"/>
    <w:qFormat/>
    <w:rsid w:val="00D63B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3B6A"/>
    <w:rPr>
      <w:i/>
      <w:iCs/>
      <w:color w:val="0F4761" w:themeColor="accent1" w:themeShade="BF"/>
    </w:rPr>
  </w:style>
  <w:style w:type="character" w:styleId="IntenseReference">
    <w:name w:val="Intense Reference"/>
    <w:basedOn w:val="DefaultParagraphFont"/>
    <w:uiPriority w:val="32"/>
    <w:qFormat/>
    <w:rsid w:val="00D63B6A"/>
    <w:rPr>
      <w:b/>
      <w:bCs/>
      <w:smallCaps/>
      <w:color w:val="0F4761" w:themeColor="accent1" w:themeShade="BF"/>
      <w:spacing w:val="5"/>
    </w:rPr>
  </w:style>
  <w:style w:type="table" w:styleId="TableGrid">
    <w:name w:val="Table Grid"/>
    <w:basedOn w:val="TableNormal"/>
    <w:uiPriority w:val="39"/>
    <w:rsid w:val="00D63B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pPr>
      <w:spacing w:after="160"/>
    </w:pPr>
    <w:rPr>
      <w:color w:val="595959"/>
      <w:sz w:val="28"/>
      <w:szCs w:val="2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abltrNcNm61eCXvwQW5+xpP7Nw==">CgMxLjA4AHIhMWZkbU4zeDBsRXMyZWdHZzdDRmpIYUMtUHRrYTdndDVF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290</Words>
  <Characters>1637</Characters>
  <Application>Microsoft Office Word</Application>
  <DocSecurity>0</DocSecurity>
  <Lines>74</Lines>
  <Paragraphs>56</Paragraphs>
  <ScaleCrop>false</ScaleCrop>
  <Company/>
  <LinksUpToDate>false</LinksUpToDate>
  <CharactersWithSpaces>1871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 C. Baumann</dc:creator>
  <cp:lastModifiedBy>Catherine C. Baumann</cp:lastModifiedBy>
  <cp:revision>2</cp:revision>
  <dcterms:created xsi:type="dcterms:W3CDTF">2026-03-24T18:12:00Z</dcterms:created>
  <dcterms:modified xsi:type="dcterms:W3CDTF">2026-03-25T13:44:00Z</dcterms:modified>
</cp:coreProperties>
</file>